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022E0F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DAO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3948A5">
        <w:rPr>
          <w:rFonts w:ascii="Arial" w:hAnsi="Arial" w:cs="Arial"/>
          <w:b/>
          <w:sz w:val="96"/>
          <w:szCs w:val="96"/>
        </w:rPr>
        <w:t>5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948A5" w:rsidRPr="003948A5" w:rsidRDefault="003948A5" w:rsidP="003948A5">
      <w:pPr>
        <w:jc w:val="both"/>
        <w:rPr>
          <w:rFonts w:ascii="Arial Narrow" w:hAnsi="Arial Narrow"/>
          <w:sz w:val="28"/>
          <w:szCs w:val="28"/>
        </w:rPr>
      </w:pPr>
      <w:r w:rsidRPr="00E60325"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3734E8B6" wp14:editId="03D05634">
            <wp:simplePos x="0" y="0"/>
            <wp:positionH relativeFrom="column">
              <wp:posOffset>5057775</wp:posOffset>
            </wp:positionH>
            <wp:positionV relativeFrom="paragraph">
              <wp:posOffset>12700</wp:posOffset>
            </wp:positionV>
            <wp:extent cx="1704975" cy="2252980"/>
            <wp:effectExtent l="0" t="0" r="9525" b="0"/>
            <wp:wrapSquare wrapText="bothSides"/>
            <wp:docPr id="1" name="Imagen 1" descr="48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48_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2252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 Narrow" w:hAnsi="Arial Narrow"/>
          <w:sz w:val="28"/>
          <w:szCs w:val="28"/>
        </w:rPr>
        <w:t xml:space="preserve">Para </w:t>
      </w:r>
      <w:r w:rsidRPr="003948A5">
        <w:rPr>
          <w:rFonts w:ascii="Arial Narrow" w:hAnsi="Arial Narrow"/>
          <w:sz w:val="28"/>
          <w:szCs w:val="28"/>
        </w:rPr>
        <w:t xml:space="preserve">que la </w:t>
      </w:r>
      <w:r w:rsidRPr="003948A5">
        <w:rPr>
          <w:rFonts w:ascii="Arial Narrow" w:hAnsi="Arial Narrow"/>
          <w:b/>
          <w:sz w:val="28"/>
          <w:szCs w:val="28"/>
        </w:rPr>
        <w:t>SEÑALIZACIÓN</w:t>
      </w:r>
      <w:r w:rsidRPr="003948A5">
        <w:rPr>
          <w:rFonts w:ascii="Arial Narrow" w:hAnsi="Arial Narrow"/>
          <w:sz w:val="28"/>
          <w:szCs w:val="28"/>
        </w:rPr>
        <w:t xml:space="preserve"> sea efectiva y cumpla su finalidad </w:t>
      </w:r>
      <w:proofErr w:type="spellStart"/>
      <w:r w:rsidRPr="003948A5">
        <w:rPr>
          <w:rFonts w:ascii="Arial Narrow" w:hAnsi="Arial Narrow"/>
          <w:sz w:val="28"/>
          <w:szCs w:val="28"/>
        </w:rPr>
        <w:t>prevencionista</w:t>
      </w:r>
      <w:proofErr w:type="spellEnd"/>
      <w:r w:rsidRPr="003948A5">
        <w:rPr>
          <w:rFonts w:ascii="Arial Narrow" w:hAnsi="Arial Narrow"/>
          <w:sz w:val="28"/>
          <w:szCs w:val="28"/>
        </w:rPr>
        <w:t xml:space="preserve"> ha de cumplir una serie de condiciones: atraer la atención de quien lo reciba, dar a conocer el mensaje con la antelación suficiente, ser breve, clara y concreta así como ser actual y, por supuesto, realizable.</w:t>
      </w:r>
    </w:p>
    <w:p w:rsidR="003948A5" w:rsidRPr="003948A5" w:rsidRDefault="003948A5" w:rsidP="003948A5">
      <w:pPr>
        <w:pStyle w:val="Textoindependiente"/>
        <w:rPr>
          <w:rFonts w:ascii="Arial Narrow" w:hAnsi="Arial Narrow"/>
          <w:sz w:val="28"/>
          <w:szCs w:val="28"/>
        </w:rPr>
      </w:pPr>
    </w:p>
    <w:p w:rsidR="003948A5" w:rsidRPr="003948A5" w:rsidRDefault="003948A5" w:rsidP="003948A5">
      <w:pPr>
        <w:jc w:val="both"/>
        <w:rPr>
          <w:rFonts w:ascii="Arial Narrow" w:hAnsi="Arial Narrow"/>
          <w:sz w:val="28"/>
          <w:szCs w:val="28"/>
        </w:rPr>
      </w:pPr>
      <w:r w:rsidRPr="003948A5">
        <w:rPr>
          <w:rFonts w:ascii="Arial Narrow" w:hAnsi="Arial Narrow"/>
          <w:sz w:val="28"/>
          <w:szCs w:val="28"/>
        </w:rPr>
        <w:t>Las señales de</w:t>
      </w:r>
      <w:r>
        <w:rPr>
          <w:rFonts w:ascii="Arial Narrow" w:hAnsi="Arial Narrow"/>
          <w:sz w:val="28"/>
          <w:szCs w:val="28"/>
        </w:rPr>
        <w:t xml:space="preserve"> los </w:t>
      </w:r>
      <w:r w:rsidRPr="003948A5">
        <w:rPr>
          <w:rFonts w:ascii="Arial Narrow" w:hAnsi="Arial Narrow"/>
          <w:b/>
          <w:sz w:val="28"/>
          <w:szCs w:val="28"/>
        </w:rPr>
        <w:t>EQUIPOS DE</w:t>
      </w:r>
      <w:r w:rsidRPr="003948A5">
        <w:rPr>
          <w:rFonts w:ascii="Arial Narrow" w:hAnsi="Arial Narrow"/>
          <w:sz w:val="28"/>
          <w:szCs w:val="28"/>
        </w:rPr>
        <w:t xml:space="preserve"> </w:t>
      </w:r>
      <w:r w:rsidRPr="003948A5">
        <w:rPr>
          <w:rFonts w:ascii="Arial Narrow" w:hAnsi="Arial Narrow"/>
          <w:b/>
          <w:sz w:val="28"/>
          <w:szCs w:val="28"/>
        </w:rPr>
        <w:t>LUCHA CONTRA INCENDIOS</w:t>
      </w:r>
      <w:r w:rsidRPr="003948A5">
        <w:rPr>
          <w:rFonts w:ascii="Arial Narrow" w:hAnsi="Arial Narrow"/>
          <w:sz w:val="28"/>
          <w:szCs w:val="28"/>
        </w:rPr>
        <w:t xml:space="preserve"> tienen las siguientes particularidades:</w:t>
      </w:r>
      <w:r w:rsidRPr="003948A5">
        <w:rPr>
          <w:rFonts w:ascii="Arial Narrow" w:hAnsi="Arial Narrow"/>
        </w:rPr>
        <w:t xml:space="preserve"> </w:t>
      </w:r>
    </w:p>
    <w:p w:rsidR="003948A5" w:rsidRPr="003948A5" w:rsidRDefault="003948A5" w:rsidP="003948A5">
      <w:pPr>
        <w:jc w:val="both"/>
        <w:rPr>
          <w:rFonts w:ascii="Arial Narrow" w:hAnsi="Arial Narrow"/>
          <w:sz w:val="28"/>
          <w:szCs w:val="28"/>
        </w:rPr>
      </w:pPr>
    </w:p>
    <w:p w:rsidR="003948A5" w:rsidRPr="003948A5" w:rsidRDefault="003948A5" w:rsidP="003948A5">
      <w:pPr>
        <w:pStyle w:val="Prrafodelista"/>
        <w:numPr>
          <w:ilvl w:val="0"/>
          <w:numId w:val="33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3948A5">
        <w:rPr>
          <w:rFonts w:ascii="Arial Narrow" w:hAnsi="Arial Narrow"/>
          <w:sz w:val="28"/>
          <w:szCs w:val="28"/>
        </w:rPr>
        <w:t>Forma rectangular o cuadrada.</w:t>
      </w:r>
    </w:p>
    <w:p w:rsidR="003948A5" w:rsidRPr="003948A5" w:rsidRDefault="003948A5" w:rsidP="003948A5">
      <w:pPr>
        <w:pStyle w:val="Prrafodelista"/>
        <w:numPr>
          <w:ilvl w:val="0"/>
          <w:numId w:val="33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3948A5">
        <w:rPr>
          <w:rFonts w:ascii="Arial Narrow" w:hAnsi="Arial Narrow"/>
          <w:sz w:val="28"/>
          <w:szCs w:val="28"/>
        </w:rPr>
        <w:t>Picto</w:t>
      </w:r>
      <w:r w:rsidRPr="003948A5">
        <w:rPr>
          <w:rFonts w:ascii="Arial Narrow" w:hAnsi="Arial Narrow"/>
          <w:sz w:val="28"/>
          <w:szCs w:val="28"/>
        </w:rPr>
        <w:t>grama blanco sobre fondo rojo (</w:t>
      </w:r>
      <w:r w:rsidRPr="003948A5">
        <w:rPr>
          <w:rFonts w:ascii="Arial Narrow" w:hAnsi="Arial Narrow"/>
          <w:sz w:val="28"/>
          <w:szCs w:val="28"/>
        </w:rPr>
        <w:t>el rojo deberá cubrir como mínimo el 50 por 100 de la superficie de la señal.</w:t>
      </w:r>
    </w:p>
    <w:p w:rsidR="003948A5" w:rsidRPr="003948A5" w:rsidRDefault="003948A5" w:rsidP="003948A5">
      <w:pPr>
        <w:jc w:val="both"/>
        <w:rPr>
          <w:rFonts w:ascii="Arial Narrow" w:hAnsi="Arial Narrow"/>
          <w:sz w:val="28"/>
          <w:szCs w:val="28"/>
        </w:rPr>
      </w:pPr>
    </w:p>
    <w:p w:rsidR="00022E0F" w:rsidRDefault="003948A5" w:rsidP="003948A5">
      <w:pPr>
        <w:jc w:val="both"/>
        <w:rPr>
          <w:rFonts w:ascii="Arial Narrow" w:hAnsi="Arial Narrow"/>
          <w:sz w:val="28"/>
          <w:szCs w:val="28"/>
        </w:rPr>
      </w:pPr>
      <w:r w:rsidRPr="003948A5">
        <w:rPr>
          <w:rFonts w:ascii="Arial Narrow" w:hAnsi="Arial Narrow"/>
          <w:sz w:val="28"/>
          <w:szCs w:val="28"/>
        </w:rPr>
        <w:t>Seguro que has tenido la ocasión de verlos en diferentes dependencias de tu centro de enseñanza.</w:t>
      </w:r>
      <w:r>
        <w:rPr>
          <w:rFonts w:ascii="Arial Narrow" w:hAnsi="Arial Narrow"/>
          <w:sz w:val="28"/>
          <w:szCs w:val="28"/>
        </w:rPr>
        <w:t xml:space="preserve"> </w:t>
      </w:r>
      <w:r w:rsidRPr="003948A5">
        <w:rPr>
          <w:rFonts w:ascii="Arial Narrow" w:hAnsi="Arial Narrow"/>
          <w:sz w:val="28"/>
          <w:szCs w:val="28"/>
        </w:rPr>
        <w:t>Vamos a analizar por medio de este ejercicio, al menos, algunos de los más básicos.</w:t>
      </w:r>
    </w:p>
    <w:p w:rsidR="003948A5" w:rsidRPr="00ED4F16" w:rsidRDefault="003948A5" w:rsidP="002963DA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948A5" w:rsidRPr="003948A5" w:rsidRDefault="003948A5" w:rsidP="003948A5">
      <w:pPr>
        <w:rPr>
          <w:rFonts w:ascii="Arial Narrow" w:hAnsi="Arial Narrow"/>
          <w:b/>
          <w:sz w:val="28"/>
          <w:szCs w:val="28"/>
        </w:rPr>
      </w:pPr>
      <w:r w:rsidRPr="003948A5">
        <w:rPr>
          <w:rFonts w:ascii="Arial Narrow" w:hAnsi="Arial Narrow"/>
          <w:b/>
          <w:sz w:val="28"/>
          <w:szCs w:val="28"/>
        </w:rPr>
        <w:t>¿</w:t>
      </w:r>
      <w:r w:rsidRPr="003948A5">
        <w:rPr>
          <w:rFonts w:ascii="Arial Narrow" w:hAnsi="Arial Narrow"/>
          <w:b/>
          <w:sz w:val="28"/>
          <w:szCs w:val="28"/>
        </w:rPr>
        <w:t>Cuál es el signific</w:t>
      </w:r>
      <w:r w:rsidRPr="003948A5">
        <w:rPr>
          <w:rFonts w:ascii="Arial Narrow" w:hAnsi="Arial Narrow"/>
          <w:b/>
          <w:sz w:val="28"/>
          <w:szCs w:val="28"/>
        </w:rPr>
        <w:t>ado de las siguientes señales?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091"/>
        <w:gridCol w:w="2091"/>
        <w:gridCol w:w="2091"/>
        <w:gridCol w:w="2091"/>
        <w:gridCol w:w="2092"/>
      </w:tblGrid>
      <w:tr w:rsidR="003948A5" w:rsidTr="003948A5">
        <w:trPr>
          <w:trHeight w:val="540"/>
        </w:trPr>
        <w:tc>
          <w:tcPr>
            <w:tcW w:w="2091" w:type="dxa"/>
            <w:vAlign w:val="center"/>
          </w:tcPr>
          <w:p w:rsidR="003948A5" w:rsidRDefault="003948A5" w:rsidP="003948A5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2091" w:type="dxa"/>
            <w:vAlign w:val="center"/>
          </w:tcPr>
          <w:p w:rsidR="003948A5" w:rsidRDefault="003948A5" w:rsidP="003948A5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2091" w:type="dxa"/>
            <w:vAlign w:val="center"/>
          </w:tcPr>
          <w:p w:rsidR="003948A5" w:rsidRDefault="003948A5" w:rsidP="003948A5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2091" w:type="dxa"/>
            <w:vAlign w:val="center"/>
          </w:tcPr>
          <w:p w:rsidR="003948A5" w:rsidRDefault="003948A5" w:rsidP="003948A5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2092" w:type="dxa"/>
            <w:vAlign w:val="center"/>
          </w:tcPr>
          <w:p w:rsidR="003948A5" w:rsidRDefault="003948A5" w:rsidP="003948A5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3948A5" w:rsidTr="003948A5">
        <w:trPr>
          <w:trHeight w:val="1777"/>
        </w:trPr>
        <w:tc>
          <w:tcPr>
            <w:tcW w:w="2091" w:type="dxa"/>
            <w:vAlign w:val="center"/>
          </w:tcPr>
          <w:p w:rsidR="003948A5" w:rsidRPr="00E60325" w:rsidRDefault="003948A5" w:rsidP="003948A5">
            <w:pPr>
              <w:jc w:val="center"/>
              <w:rPr>
                <w:rFonts w:ascii="Arial Narrow" w:hAnsi="Arial Narrow"/>
              </w:rPr>
            </w:pPr>
            <w:r>
              <w:pict w14:anchorId="4724FBB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6pt;height:66pt">
                  <v:imagedata r:id="rId10" o:title="Sinc002"/>
                </v:shape>
              </w:pict>
            </w:r>
          </w:p>
        </w:tc>
        <w:tc>
          <w:tcPr>
            <w:tcW w:w="2091" w:type="dxa"/>
            <w:vAlign w:val="center"/>
          </w:tcPr>
          <w:p w:rsidR="003948A5" w:rsidRPr="00E60325" w:rsidRDefault="003948A5" w:rsidP="003948A5">
            <w:pPr>
              <w:jc w:val="center"/>
              <w:rPr>
                <w:rFonts w:ascii="Arial Narrow" w:hAnsi="Arial Narrow"/>
              </w:rPr>
            </w:pPr>
            <w:r>
              <w:pict w14:anchorId="70DA4F95">
                <v:shape id="_x0000_i1026" type="#_x0000_t75" style="width:63.75pt;height:63.75pt">
                  <v:imagedata r:id="rId11" o:title="Sinc004"/>
                </v:shape>
              </w:pict>
            </w:r>
          </w:p>
        </w:tc>
        <w:tc>
          <w:tcPr>
            <w:tcW w:w="2091" w:type="dxa"/>
            <w:vAlign w:val="center"/>
          </w:tcPr>
          <w:p w:rsidR="003948A5" w:rsidRPr="00E60325" w:rsidRDefault="003948A5" w:rsidP="003948A5">
            <w:pPr>
              <w:jc w:val="center"/>
              <w:rPr>
                <w:rFonts w:ascii="Arial Narrow" w:hAnsi="Arial Narrow"/>
              </w:rPr>
            </w:pPr>
            <w:r>
              <w:pict w14:anchorId="022C03BD">
                <v:shape id="_x0000_i1027" type="#_x0000_t75" style="width:66pt;height:66pt">
                  <v:imagedata r:id="rId12" o:title="Sinc006"/>
                </v:shape>
              </w:pict>
            </w:r>
          </w:p>
        </w:tc>
        <w:tc>
          <w:tcPr>
            <w:tcW w:w="2091" w:type="dxa"/>
            <w:vAlign w:val="center"/>
          </w:tcPr>
          <w:p w:rsidR="003948A5" w:rsidRPr="00E60325" w:rsidRDefault="003948A5" w:rsidP="003948A5">
            <w:pPr>
              <w:jc w:val="center"/>
              <w:rPr>
                <w:rFonts w:ascii="Arial Narrow" w:hAnsi="Arial Narrow"/>
              </w:rPr>
            </w:pPr>
            <w:r w:rsidRPr="00E60325">
              <w:rPr>
                <w:b/>
              </w:rPr>
              <w:pict w14:anchorId="6D981FD5">
                <v:shape id="_x0000_i1028" type="#_x0000_t75" style="width:67.5pt;height:67.5pt">
                  <v:imagedata r:id="rId13" o:title="Sinc007"/>
                </v:shape>
              </w:pict>
            </w:r>
          </w:p>
        </w:tc>
        <w:tc>
          <w:tcPr>
            <w:tcW w:w="2092" w:type="dxa"/>
            <w:vAlign w:val="center"/>
          </w:tcPr>
          <w:p w:rsidR="003948A5" w:rsidRPr="00E60325" w:rsidRDefault="003948A5" w:rsidP="003948A5">
            <w:pPr>
              <w:jc w:val="center"/>
              <w:rPr>
                <w:rFonts w:ascii="Arial Narrow" w:hAnsi="Arial Narrow"/>
              </w:rPr>
            </w:pPr>
            <w:r w:rsidRPr="00E60325">
              <w:rPr>
                <w:b/>
              </w:rPr>
              <w:pict w14:anchorId="000A14BD">
                <v:shape id="_x0000_i1029" type="#_x0000_t75" style="width:68.25pt;height:68.25pt">
                  <v:imagedata r:id="rId14" o:title="Sinc005"/>
                </v:shape>
              </w:pict>
            </w:r>
          </w:p>
        </w:tc>
      </w:tr>
    </w:tbl>
    <w:p w:rsidR="00A877A6" w:rsidRDefault="00A877A6" w:rsidP="00A877A6">
      <w:pPr>
        <w:jc w:val="both"/>
        <w:rPr>
          <w:rFonts w:ascii="Arial Narrow" w:hAnsi="Arial Narrow"/>
          <w:b/>
          <w:sz w:val="28"/>
          <w:szCs w:val="28"/>
        </w:rPr>
      </w:pPr>
    </w:p>
    <w:p w:rsidR="00A877A6" w:rsidRDefault="003948A5" w:rsidP="003948A5">
      <w:pPr>
        <w:rPr>
          <w:rFonts w:ascii="Arial Narrow" w:hAnsi="Arial Narrow"/>
          <w:b/>
          <w:sz w:val="28"/>
          <w:szCs w:val="28"/>
        </w:rPr>
      </w:pPr>
      <w:r w:rsidRPr="003948A5">
        <w:rPr>
          <w:rFonts w:ascii="Arial Narrow" w:hAnsi="Arial Narrow"/>
          <w:b/>
          <w:sz w:val="28"/>
          <w:szCs w:val="28"/>
        </w:rPr>
        <w:t>Dibuja por medio del ordenador, la lámina que se te presenta a continuación.</w:t>
      </w:r>
    </w:p>
    <w:p w:rsidR="003948A5" w:rsidRDefault="003948A5" w:rsidP="003948A5">
      <w:pPr>
        <w:rPr>
          <w:rFonts w:ascii="Arial Narrow" w:hAnsi="Arial Narrow"/>
          <w:b/>
          <w:sz w:val="28"/>
          <w:szCs w:val="28"/>
        </w:rPr>
      </w:pPr>
    </w:p>
    <w:p w:rsidR="003948A5" w:rsidRDefault="003948A5" w:rsidP="003948A5">
      <w:pPr>
        <w:rPr>
          <w:rFonts w:ascii="Arial Narrow" w:hAnsi="Arial Narrow"/>
          <w:b/>
          <w:sz w:val="28"/>
          <w:szCs w:val="28"/>
        </w:rPr>
      </w:pPr>
    </w:p>
    <w:p w:rsidR="003948A5" w:rsidRDefault="003948A5" w:rsidP="003948A5">
      <w:pPr>
        <w:rPr>
          <w:rFonts w:ascii="Arial Narrow" w:hAnsi="Arial Narrow"/>
          <w:b/>
          <w:sz w:val="28"/>
          <w:szCs w:val="28"/>
        </w:rPr>
      </w:pPr>
    </w:p>
    <w:p w:rsidR="003948A5" w:rsidRDefault="003948A5" w:rsidP="003948A5">
      <w:pPr>
        <w:rPr>
          <w:rFonts w:ascii="Arial Narrow" w:hAnsi="Arial Narrow"/>
          <w:b/>
          <w:sz w:val="28"/>
          <w:szCs w:val="28"/>
        </w:rPr>
      </w:pPr>
    </w:p>
    <w:p w:rsidR="003948A5" w:rsidRDefault="003948A5" w:rsidP="003948A5">
      <w:pPr>
        <w:rPr>
          <w:rFonts w:ascii="Arial Narrow" w:hAnsi="Arial Narrow"/>
          <w:b/>
          <w:sz w:val="28"/>
          <w:szCs w:val="28"/>
        </w:rPr>
      </w:pPr>
    </w:p>
    <w:p w:rsidR="003948A5" w:rsidRDefault="003948A5" w:rsidP="003948A5">
      <w:pPr>
        <w:rPr>
          <w:rFonts w:ascii="Arial Narrow" w:hAnsi="Arial Narrow"/>
          <w:b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44"/>
        <w:gridCol w:w="4945"/>
      </w:tblGrid>
      <w:tr w:rsidR="003948A5" w:rsidRPr="00DB2AF7" w:rsidTr="003948A5">
        <w:trPr>
          <w:trHeight w:val="898"/>
        </w:trPr>
        <w:tc>
          <w:tcPr>
            <w:tcW w:w="9889" w:type="dxa"/>
            <w:gridSpan w:val="2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:rsidR="003948A5" w:rsidRPr="00DB2AF7" w:rsidRDefault="003948A5" w:rsidP="002C7030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 w:rsidRPr="00DB2AF7">
              <w:rPr>
                <w:rFonts w:ascii="Arial Narrow" w:hAnsi="Arial Narrow"/>
                <w:b/>
                <w:sz w:val="40"/>
                <w:szCs w:val="40"/>
              </w:rPr>
              <w:t>SEÑALES DE EQUIPOS DE LUCHA CONTRA INCENDIOS</w:t>
            </w:r>
          </w:p>
        </w:tc>
        <w:bookmarkStart w:id="0" w:name="_GoBack"/>
        <w:bookmarkEnd w:id="0"/>
      </w:tr>
      <w:tr w:rsidR="003948A5" w:rsidRPr="00DB2AF7" w:rsidTr="003948A5">
        <w:trPr>
          <w:trHeight w:val="512"/>
        </w:trPr>
        <w:tc>
          <w:tcPr>
            <w:tcW w:w="49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948A5" w:rsidRPr="00DB2AF7" w:rsidRDefault="003948A5" w:rsidP="002C7030">
            <w:pPr>
              <w:rPr>
                <w:rFonts w:ascii="Arial Narrow" w:hAnsi="Arial Narrow"/>
              </w:rPr>
            </w:pPr>
          </w:p>
        </w:tc>
        <w:tc>
          <w:tcPr>
            <w:tcW w:w="49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48A5" w:rsidRPr="00DB2AF7" w:rsidRDefault="003948A5" w:rsidP="002C7030">
            <w:pPr>
              <w:jc w:val="center"/>
              <w:rPr>
                <w:rFonts w:ascii="Arial Narrow" w:hAnsi="Arial Narrow"/>
              </w:rPr>
            </w:pPr>
          </w:p>
        </w:tc>
      </w:tr>
      <w:tr w:rsidR="003948A5" w:rsidRPr="00DB2AF7" w:rsidTr="002C7030">
        <w:trPr>
          <w:trHeight w:val="3755"/>
        </w:trPr>
        <w:tc>
          <w:tcPr>
            <w:tcW w:w="4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948A5" w:rsidRPr="00DB2AF7" w:rsidRDefault="003948A5" w:rsidP="002C7030">
            <w:pPr>
              <w:jc w:val="center"/>
              <w:rPr>
                <w:rFonts w:ascii="Arial Narrow" w:hAnsi="Arial Narrow"/>
              </w:rPr>
            </w:pPr>
            <w:r>
              <w:rPr>
                <w:noProof/>
              </w:rPr>
              <w:drawing>
                <wp:inline distT="0" distB="0" distL="0" distR="0">
                  <wp:extent cx="2076450" cy="2076450"/>
                  <wp:effectExtent l="0" t="0" r="0" b="0"/>
                  <wp:docPr id="9" name="Imagen 9" descr="Sinc0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Sinc0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6450" cy="2076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45" w:type="dxa"/>
            <w:tcBorders>
              <w:bottom w:val="single" w:sz="4" w:space="0" w:color="auto"/>
            </w:tcBorders>
            <w:vAlign w:val="center"/>
          </w:tcPr>
          <w:p w:rsidR="003948A5" w:rsidRPr="00DB2AF7" w:rsidRDefault="003948A5" w:rsidP="002C7030">
            <w:pPr>
              <w:jc w:val="center"/>
              <w:rPr>
                <w:rFonts w:ascii="Arial Narrow" w:hAnsi="Arial Narrow"/>
              </w:rPr>
            </w:pPr>
            <w:r>
              <w:rPr>
                <w:noProof/>
              </w:rPr>
              <w:drawing>
                <wp:inline distT="0" distB="0" distL="0" distR="0">
                  <wp:extent cx="2057400" cy="2057400"/>
                  <wp:effectExtent l="0" t="0" r="0" b="0"/>
                  <wp:docPr id="8" name="Imagen 8" descr="Sinc0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Sinc0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2057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948A5" w:rsidRPr="00DB2AF7" w:rsidTr="002C7030">
        <w:trPr>
          <w:trHeight w:val="318"/>
        </w:trPr>
        <w:tc>
          <w:tcPr>
            <w:tcW w:w="98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48A5" w:rsidRPr="00DB2AF7" w:rsidRDefault="003948A5" w:rsidP="002C7030">
            <w:pPr>
              <w:rPr>
                <w:rFonts w:ascii="Arial Narrow" w:hAnsi="Arial Narrow"/>
              </w:rPr>
            </w:pPr>
          </w:p>
        </w:tc>
      </w:tr>
      <w:tr w:rsidR="003948A5" w:rsidRPr="00DB2AF7" w:rsidTr="002C7030">
        <w:trPr>
          <w:trHeight w:val="3755"/>
        </w:trPr>
        <w:tc>
          <w:tcPr>
            <w:tcW w:w="4944" w:type="dxa"/>
            <w:tcBorders>
              <w:top w:val="single" w:sz="4" w:space="0" w:color="auto"/>
            </w:tcBorders>
            <w:vAlign w:val="center"/>
          </w:tcPr>
          <w:p w:rsidR="003948A5" w:rsidRPr="00DB2AF7" w:rsidRDefault="003948A5" w:rsidP="002C7030">
            <w:pPr>
              <w:jc w:val="center"/>
              <w:rPr>
                <w:rFonts w:ascii="Arial Narrow" w:hAnsi="Arial Narrow"/>
              </w:rPr>
            </w:pPr>
            <w:r w:rsidRPr="00DB2AF7">
              <w:rPr>
                <w:b/>
                <w:noProof/>
              </w:rPr>
              <w:drawing>
                <wp:inline distT="0" distB="0" distL="0" distR="0">
                  <wp:extent cx="2076450" cy="2076450"/>
                  <wp:effectExtent l="0" t="0" r="0" b="0"/>
                  <wp:docPr id="7" name="Imagen 7" descr="Sinc0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Sinc0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6450" cy="2076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45" w:type="dxa"/>
            <w:tcBorders>
              <w:top w:val="single" w:sz="4" w:space="0" w:color="auto"/>
            </w:tcBorders>
            <w:vAlign w:val="center"/>
          </w:tcPr>
          <w:p w:rsidR="003948A5" w:rsidRPr="00DB2AF7" w:rsidRDefault="003948A5" w:rsidP="002C7030">
            <w:pPr>
              <w:jc w:val="center"/>
              <w:rPr>
                <w:rFonts w:ascii="Arial Narrow" w:hAnsi="Arial Narrow"/>
              </w:rPr>
            </w:pPr>
            <w:r w:rsidRPr="00DB2AF7">
              <w:rPr>
                <w:b/>
                <w:noProof/>
              </w:rPr>
              <w:drawing>
                <wp:inline distT="0" distB="0" distL="0" distR="0">
                  <wp:extent cx="2124075" cy="2124075"/>
                  <wp:effectExtent l="0" t="0" r="9525" b="9525"/>
                  <wp:docPr id="6" name="Imagen 6" descr="Sinc0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Sinc0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4075" cy="2124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948A5" w:rsidRDefault="003948A5" w:rsidP="003948A5">
      <w:pPr>
        <w:rPr>
          <w:rFonts w:ascii="Arial Narrow" w:hAnsi="Arial Narrow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44"/>
        <w:gridCol w:w="4945"/>
      </w:tblGrid>
      <w:tr w:rsidR="003948A5" w:rsidRPr="00DB2AF7" w:rsidTr="002C7030">
        <w:trPr>
          <w:trHeight w:val="3755"/>
        </w:trPr>
        <w:tc>
          <w:tcPr>
            <w:tcW w:w="4944" w:type="dxa"/>
            <w:tcBorders>
              <w:top w:val="single" w:sz="4" w:space="0" w:color="auto"/>
            </w:tcBorders>
            <w:vAlign w:val="center"/>
          </w:tcPr>
          <w:p w:rsidR="003948A5" w:rsidRPr="00DB2AF7" w:rsidRDefault="003948A5" w:rsidP="002C7030">
            <w:pPr>
              <w:jc w:val="center"/>
              <w:rPr>
                <w:rFonts w:ascii="Arial Narrow" w:hAnsi="Arial Narrow"/>
              </w:rPr>
            </w:pPr>
            <w:r>
              <w:rPr>
                <w:noProof/>
              </w:rPr>
              <w:drawing>
                <wp:inline distT="0" distB="0" distL="0" distR="0">
                  <wp:extent cx="2076450" cy="2076450"/>
                  <wp:effectExtent l="0" t="0" r="0" b="0"/>
                  <wp:docPr id="5" name="Imagen 5" descr="Sinc0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Sinc0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6450" cy="2076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45" w:type="dxa"/>
            <w:tcBorders>
              <w:top w:val="single" w:sz="4" w:space="0" w:color="auto"/>
            </w:tcBorders>
            <w:vAlign w:val="center"/>
          </w:tcPr>
          <w:p w:rsidR="003948A5" w:rsidRPr="00DB2AF7" w:rsidRDefault="003948A5" w:rsidP="002C7030">
            <w:pPr>
              <w:jc w:val="center"/>
              <w:rPr>
                <w:rFonts w:ascii="Arial Narrow" w:hAnsi="Arial Narrow"/>
              </w:rPr>
            </w:pPr>
            <w:r>
              <w:rPr>
                <w:noProof/>
              </w:rPr>
              <w:drawing>
                <wp:inline distT="0" distB="0" distL="0" distR="0">
                  <wp:extent cx="2028825" cy="2028825"/>
                  <wp:effectExtent l="0" t="0" r="9525" b="9525"/>
                  <wp:docPr id="4" name="Imagen 4" descr="Sinc0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Sinc0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8825" cy="2028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948A5" w:rsidRDefault="003948A5" w:rsidP="003948A5">
      <w:pPr>
        <w:rPr>
          <w:rFonts w:ascii="Arial Narrow" w:hAnsi="Arial Narrow"/>
          <w:b/>
          <w:sz w:val="28"/>
          <w:szCs w:val="28"/>
        </w:rPr>
      </w:pPr>
    </w:p>
    <w:sectPr w:rsidR="003948A5" w:rsidSect="00442F08">
      <w:headerReference w:type="default" r:id="rId21"/>
      <w:footerReference w:type="default" r:id="rId22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165E" w:rsidRDefault="00DD165E" w:rsidP="00F63B5E">
      <w:pPr>
        <w:spacing w:after="0" w:line="240" w:lineRule="auto"/>
      </w:pPr>
      <w:r>
        <w:separator/>
      </w:r>
    </w:p>
  </w:endnote>
  <w:endnote w:type="continuationSeparator" w:id="0">
    <w:p w:rsidR="00DD165E" w:rsidRDefault="00DD165E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165E" w:rsidRDefault="00DD165E" w:rsidP="00F63B5E">
      <w:pPr>
        <w:spacing w:after="0" w:line="240" w:lineRule="auto"/>
      </w:pPr>
      <w:r>
        <w:separator/>
      </w:r>
    </w:p>
  </w:footnote>
  <w:footnote w:type="continuationSeparator" w:id="0">
    <w:p w:rsidR="00DD165E" w:rsidRDefault="00DD165E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EA5942">
      <w:rPr>
        <w:rFonts w:ascii="Arial Narrow" w:hAnsi="Arial Narrow"/>
        <w:sz w:val="20"/>
        <w:szCs w:val="20"/>
      </w:rPr>
      <w:t xml:space="preserve">               </w:t>
    </w:r>
    <w:r w:rsidR="00940E6E">
      <w:rPr>
        <w:rFonts w:ascii="Arial Narrow" w:hAnsi="Arial Narrow"/>
        <w:sz w:val="20"/>
        <w:szCs w:val="20"/>
      </w:rPr>
      <w:t xml:space="preserve">       </w:t>
    </w:r>
    <w:r w:rsidR="00B945E2">
      <w:rPr>
        <w:rFonts w:ascii="Arial Narrow" w:hAnsi="Arial Narrow"/>
        <w:sz w:val="20"/>
        <w:szCs w:val="20"/>
      </w:rPr>
      <w:t xml:space="preserve">      </w:t>
    </w:r>
    <w:r w:rsidR="00267E3D">
      <w:rPr>
        <w:rFonts w:ascii="Arial Narrow" w:hAnsi="Arial Narrow"/>
        <w:sz w:val="20"/>
        <w:szCs w:val="20"/>
      </w:rPr>
      <w:t xml:space="preserve">  </w:t>
    </w:r>
    <w:r w:rsidR="00022E0F">
      <w:rPr>
        <w:rFonts w:ascii="Arial Narrow" w:hAnsi="Arial Narrow"/>
        <w:sz w:val="20"/>
        <w:szCs w:val="20"/>
      </w:rPr>
      <w:t xml:space="preserve">                                   </w:t>
    </w:r>
    <w:r w:rsidR="00267E3D">
      <w:rPr>
        <w:rFonts w:ascii="Arial Narrow" w:hAnsi="Arial Narrow"/>
        <w:sz w:val="20"/>
        <w:szCs w:val="20"/>
      </w:rPr>
      <w:t xml:space="preserve"> </w:t>
    </w:r>
    <w:r w:rsidR="00022E0F">
      <w:rPr>
        <w:rFonts w:ascii="Arial Narrow" w:hAnsi="Arial Narrow"/>
        <w:sz w:val="20"/>
        <w:szCs w:val="20"/>
      </w:rPr>
      <w:t>DAO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B450C7"/>
    <w:multiLevelType w:val="hybridMultilevel"/>
    <w:tmpl w:val="014623D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001245"/>
    <w:multiLevelType w:val="hybridMultilevel"/>
    <w:tmpl w:val="417C98A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18D3048A"/>
    <w:multiLevelType w:val="hybridMultilevel"/>
    <w:tmpl w:val="8F38C87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45741C"/>
    <w:multiLevelType w:val="hybridMultilevel"/>
    <w:tmpl w:val="3EBC191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5F4F1E"/>
    <w:multiLevelType w:val="hybridMultilevel"/>
    <w:tmpl w:val="F4EE013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5A0AFB"/>
    <w:multiLevelType w:val="hybridMultilevel"/>
    <w:tmpl w:val="FA8C5F9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260626"/>
    <w:multiLevelType w:val="hybridMultilevel"/>
    <w:tmpl w:val="BAD6587E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CE6484"/>
    <w:multiLevelType w:val="hybridMultilevel"/>
    <w:tmpl w:val="F466B21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51733F"/>
    <w:multiLevelType w:val="hybridMultilevel"/>
    <w:tmpl w:val="0E98305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D416D0"/>
    <w:multiLevelType w:val="hybridMultilevel"/>
    <w:tmpl w:val="AF560E0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A173FBB"/>
    <w:multiLevelType w:val="hybridMultilevel"/>
    <w:tmpl w:val="36E437B4"/>
    <w:lvl w:ilvl="0" w:tplc="4E5C96D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CF161E"/>
    <w:multiLevelType w:val="hybridMultilevel"/>
    <w:tmpl w:val="40D494A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174AAD"/>
    <w:multiLevelType w:val="hybridMultilevel"/>
    <w:tmpl w:val="472023F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3C5E2F"/>
    <w:multiLevelType w:val="hybridMultilevel"/>
    <w:tmpl w:val="6A10448A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F7B7889"/>
    <w:multiLevelType w:val="hybridMultilevel"/>
    <w:tmpl w:val="C3E4A46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9"/>
  </w:num>
  <w:num w:numId="4">
    <w:abstractNumId w:val="2"/>
  </w:num>
  <w:num w:numId="5">
    <w:abstractNumId w:val="10"/>
  </w:num>
  <w:num w:numId="6">
    <w:abstractNumId w:val="0"/>
  </w:num>
  <w:num w:numId="7">
    <w:abstractNumId w:val="14"/>
  </w:num>
  <w:num w:numId="8">
    <w:abstractNumId w:val="17"/>
  </w:num>
  <w:num w:numId="9">
    <w:abstractNumId w:val="7"/>
  </w:num>
  <w:num w:numId="10">
    <w:abstractNumId w:val="18"/>
  </w:num>
  <w:num w:numId="11">
    <w:abstractNumId w:val="11"/>
  </w:num>
  <w:num w:numId="12">
    <w:abstractNumId w:val="13"/>
  </w:num>
  <w:num w:numId="13">
    <w:abstractNumId w:val="19"/>
  </w:num>
  <w:num w:numId="14">
    <w:abstractNumId w:val="1"/>
  </w:num>
  <w:num w:numId="15">
    <w:abstractNumId w:val="23"/>
  </w:num>
  <w:num w:numId="16">
    <w:abstractNumId w:val="31"/>
  </w:num>
  <w:num w:numId="17">
    <w:abstractNumId w:val="12"/>
  </w:num>
  <w:num w:numId="18">
    <w:abstractNumId w:val="4"/>
  </w:num>
  <w:num w:numId="19">
    <w:abstractNumId w:val="22"/>
  </w:num>
  <w:num w:numId="20">
    <w:abstractNumId w:val="26"/>
  </w:num>
  <w:num w:numId="21">
    <w:abstractNumId w:val="3"/>
  </w:num>
  <w:num w:numId="22">
    <w:abstractNumId w:val="25"/>
  </w:num>
  <w:num w:numId="23">
    <w:abstractNumId w:val="20"/>
  </w:num>
  <w:num w:numId="24">
    <w:abstractNumId w:val="21"/>
  </w:num>
  <w:num w:numId="25">
    <w:abstractNumId w:val="32"/>
  </w:num>
  <w:num w:numId="26">
    <w:abstractNumId w:val="28"/>
  </w:num>
  <w:num w:numId="27">
    <w:abstractNumId w:val="8"/>
  </w:num>
  <w:num w:numId="28">
    <w:abstractNumId w:val="27"/>
  </w:num>
  <w:num w:numId="29">
    <w:abstractNumId w:val="29"/>
  </w:num>
  <w:num w:numId="30">
    <w:abstractNumId w:val="30"/>
  </w:num>
  <w:num w:numId="31">
    <w:abstractNumId w:val="24"/>
  </w:num>
  <w:num w:numId="32">
    <w:abstractNumId w:val="5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1525A"/>
    <w:rsid w:val="00020D79"/>
    <w:rsid w:val="00022E0F"/>
    <w:rsid w:val="00034A05"/>
    <w:rsid w:val="000439FC"/>
    <w:rsid w:val="000475E3"/>
    <w:rsid w:val="00053D73"/>
    <w:rsid w:val="000640C2"/>
    <w:rsid w:val="000A466C"/>
    <w:rsid w:val="000C1466"/>
    <w:rsid w:val="000D53A7"/>
    <w:rsid w:val="000D6113"/>
    <w:rsid w:val="000E45C6"/>
    <w:rsid w:val="000F355F"/>
    <w:rsid w:val="000F5F33"/>
    <w:rsid w:val="00103E11"/>
    <w:rsid w:val="00104FDB"/>
    <w:rsid w:val="001324C9"/>
    <w:rsid w:val="00142F52"/>
    <w:rsid w:val="00151035"/>
    <w:rsid w:val="001956C0"/>
    <w:rsid w:val="00197F61"/>
    <w:rsid w:val="001D14C2"/>
    <w:rsid w:val="001D2F2B"/>
    <w:rsid w:val="001D7743"/>
    <w:rsid w:val="001E47C6"/>
    <w:rsid w:val="0020113F"/>
    <w:rsid w:val="002018D8"/>
    <w:rsid w:val="002070E4"/>
    <w:rsid w:val="002111B6"/>
    <w:rsid w:val="0022285E"/>
    <w:rsid w:val="00231CE3"/>
    <w:rsid w:val="00236591"/>
    <w:rsid w:val="0024226F"/>
    <w:rsid w:val="002465F4"/>
    <w:rsid w:val="0026394B"/>
    <w:rsid w:val="00267E3D"/>
    <w:rsid w:val="0027083B"/>
    <w:rsid w:val="00283E17"/>
    <w:rsid w:val="00285E6B"/>
    <w:rsid w:val="00287531"/>
    <w:rsid w:val="002963DA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948A5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03D39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4154"/>
    <w:rsid w:val="00792B53"/>
    <w:rsid w:val="007C05EA"/>
    <w:rsid w:val="007C2C5B"/>
    <w:rsid w:val="007D4B9F"/>
    <w:rsid w:val="007F2A11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7664"/>
    <w:rsid w:val="009E1980"/>
    <w:rsid w:val="00A026B8"/>
    <w:rsid w:val="00A13EFC"/>
    <w:rsid w:val="00A309CA"/>
    <w:rsid w:val="00A346CD"/>
    <w:rsid w:val="00A46A77"/>
    <w:rsid w:val="00A5378A"/>
    <w:rsid w:val="00A56816"/>
    <w:rsid w:val="00A56E4C"/>
    <w:rsid w:val="00A61AB7"/>
    <w:rsid w:val="00A6283D"/>
    <w:rsid w:val="00A877A6"/>
    <w:rsid w:val="00AA2DE9"/>
    <w:rsid w:val="00AC3C74"/>
    <w:rsid w:val="00AC4C1D"/>
    <w:rsid w:val="00AC7E5F"/>
    <w:rsid w:val="00AE3B10"/>
    <w:rsid w:val="00B02AE2"/>
    <w:rsid w:val="00B20543"/>
    <w:rsid w:val="00B66A2D"/>
    <w:rsid w:val="00B824FA"/>
    <w:rsid w:val="00B945E2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43EB6"/>
    <w:rsid w:val="00D54EB1"/>
    <w:rsid w:val="00D7204A"/>
    <w:rsid w:val="00D724EB"/>
    <w:rsid w:val="00D85C05"/>
    <w:rsid w:val="00DB5FCD"/>
    <w:rsid w:val="00DD165E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D4F16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005345-30DF-440D-8B55-A73395DF6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164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3</cp:revision>
  <cp:lastPrinted>2015-06-17T13:02:00Z</cp:lastPrinted>
  <dcterms:created xsi:type="dcterms:W3CDTF">2015-06-23T17:29:00Z</dcterms:created>
  <dcterms:modified xsi:type="dcterms:W3CDTF">2015-06-23T17:46:00Z</dcterms:modified>
</cp:coreProperties>
</file>